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6D" w:rsidRDefault="0050170B">
      <w:pPr>
        <w:jc w:val="center"/>
        <w:rPr>
          <w:b/>
          <w:sz w:val="32"/>
        </w:rPr>
      </w:pPr>
      <w:r>
        <w:rPr>
          <w:b/>
          <w:sz w:val="32"/>
        </w:rPr>
        <w:t>Regulamin biegu charytatywnego WOŚP</w:t>
      </w:r>
    </w:p>
    <w:p w:rsidR="00D50D05" w:rsidRDefault="00D50D05">
      <w:pPr>
        <w:jc w:val="center"/>
        <w:rPr>
          <w:b/>
          <w:sz w:val="32"/>
        </w:rPr>
      </w:pPr>
      <w:bookmarkStart w:id="0" w:name="_GoBack"/>
      <w:r w:rsidRPr="00D50D05">
        <w:rPr>
          <w:b/>
          <w:sz w:val="32"/>
        </w:rPr>
        <w:t>"Policz się z cukrzycą i ucz się pierwszej pomocy"</w:t>
      </w:r>
      <w:bookmarkEnd w:id="0"/>
    </w:p>
    <w:p w:rsidR="007E6C6D" w:rsidRDefault="0050170B">
      <w:pPr>
        <w:jc w:val="center"/>
      </w:pPr>
      <w:r>
        <w:br/>
      </w:r>
      <w:r>
        <w:rPr>
          <w:b/>
          <w:bCs/>
          <w:sz w:val="24"/>
        </w:rPr>
        <w:t>W y s z k ó w, 1</w:t>
      </w:r>
      <w:r w:rsidR="00CD7D8C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stycznia 201</w:t>
      </w:r>
      <w:r w:rsidR="00CD7D8C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r.</w:t>
      </w:r>
    </w:p>
    <w:p w:rsidR="007E6C6D" w:rsidRDefault="0050170B">
      <w:pPr>
        <w:spacing w:before="100" w:after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E6C6D" w:rsidRDefault="005017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ORGANIZATOR </w:t>
      </w:r>
    </w:p>
    <w:p w:rsidR="007E6C6D" w:rsidRDefault="0050170B" w:rsidP="005967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Organizatore</w:t>
      </w:r>
      <w:r w:rsidR="007F68C0">
        <w:rPr>
          <w:sz w:val="24"/>
          <w:szCs w:val="24"/>
        </w:rPr>
        <w:t>m Biegu „</w:t>
      </w:r>
      <w:r w:rsidR="005967AB" w:rsidRPr="005967AB">
        <w:rPr>
          <w:sz w:val="24"/>
          <w:szCs w:val="24"/>
        </w:rPr>
        <w:t>Policz się z cukr</w:t>
      </w:r>
      <w:r w:rsidR="005967AB">
        <w:rPr>
          <w:sz w:val="24"/>
          <w:szCs w:val="24"/>
        </w:rPr>
        <w:t>zycą i ucz się pierwszej pomocy</w:t>
      </w:r>
      <w:r>
        <w:rPr>
          <w:sz w:val="24"/>
          <w:szCs w:val="24"/>
        </w:rPr>
        <w:t>”</w:t>
      </w:r>
      <w:r w:rsidR="00D444F5">
        <w:rPr>
          <w:sz w:val="24"/>
          <w:szCs w:val="24"/>
        </w:rPr>
        <w:t>, zwanego  dalej Biegiem</w:t>
      </w:r>
      <w:r>
        <w:rPr>
          <w:sz w:val="24"/>
          <w:szCs w:val="24"/>
        </w:rPr>
        <w:t xml:space="preserve"> jest Wyszkowski Sztab (nr 4312) Wielkiej Orkiestry Świątecznej Pomocy. </w:t>
      </w:r>
    </w:p>
    <w:p w:rsidR="007E6C6D" w:rsidRDefault="007E6C6D"/>
    <w:p w:rsidR="007E6C6D" w:rsidRDefault="0050170B">
      <w:pPr>
        <w:rPr>
          <w:b/>
          <w:sz w:val="24"/>
        </w:rPr>
      </w:pPr>
      <w:r>
        <w:rPr>
          <w:b/>
          <w:sz w:val="24"/>
        </w:rPr>
        <w:t>II. CEL</w:t>
      </w:r>
    </w:p>
    <w:p w:rsidR="007E6C6D" w:rsidRDefault="0050170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Propagowanie akcji </w:t>
      </w:r>
      <w:r w:rsidR="005967AB">
        <w:rPr>
          <w:sz w:val="24"/>
          <w:szCs w:val="24"/>
        </w:rPr>
        <w:t>„</w:t>
      </w:r>
      <w:r w:rsidR="005967AB" w:rsidRPr="005967AB">
        <w:rPr>
          <w:sz w:val="24"/>
          <w:szCs w:val="24"/>
        </w:rPr>
        <w:t>Policz się z cukr</w:t>
      </w:r>
      <w:r w:rsidR="005967AB">
        <w:rPr>
          <w:sz w:val="24"/>
          <w:szCs w:val="24"/>
        </w:rPr>
        <w:t xml:space="preserve">zycą i ucz się pierwszej pomocy” </w:t>
      </w:r>
      <w:r>
        <w:rPr>
          <w:sz w:val="24"/>
        </w:rPr>
        <w:t>– programu autorskiego Fundacji WOŚP.</w:t>
      </w:r>
    </w:p>
    <w:p w:rsidR="007E6C6D" w:rsidRDefault="0050170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Wsparcie akcji 2</w:t>
      </w:r>
      <w:r w:rsidR="00CD7D8C">
        <w:rPr>
          <w:sz w:val="24"/>
        </w:rPr>
        <w:t>6</w:t>
      </w:r>
      <w:r>
        <w:rPr>
          <w:sz w:val="24"/>
        </w:rPr>
        <w:t>.</w:t>
      </w:r>
      <w:r w:rsidR="00CD7D8C">
        <w:rPr>
          <w:sz w:val="24"/>
        </w:rPr>
        <w:t xml:space="preserve"> </w:t>
      </w:r>
      <w:r>
        <w:rPr>
          <w:sz w:val="24"/>
        </w:rPr>
        <w:t>Finału Wielkiej Orkiestry Świątecznej Pomocy poprzez przekazanie zebranych pieniędzy podczas imprezy na rzecz Fundacji WOŚP.</w:t>
      </w:r>
    </w:p>
    <w:p w:rsidR="007E6C6D" w:rsidRDefault="0050170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Popularyzacja wiedzy na temat cukrzycy i nauki pierwszej pomocy.</w:t>
      </w:r>
    </w:p>
    <w:p w:rsidR="007E6C6D" w:rsidRDefault="0050170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Upowszechnianie i popularyzacja biegania, jako czynnej formy wypoczynku.</w:t>
      </w:r>
    </w:p>
    <w:p w:rsidR="007E6C6D" w:rsidRDefault="0050170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Propagowanie zdrowego i aktywnego stylu życia.</w:t>
      </w:r>
    </w:p>
    <w:p w:rsidR="007E6C6D" w:rsidRDefault="0050170B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Integracja środowisk w różnych grupach wiekowych.</w:t>
      </w:r>
    </w:p>
    <w:p w:rsidR="007E6C6D" w:rsidRDefault="007E6C6D"/>
    <w:p w:rsidR="007E6C6D" w:rsidRDefault="0050170B">
      <w:pPr>
        <w:rPr>
          <w:b/>
          <w:sz w:val="24"/>
        </w:rPr>
      </w:pPr>
      <w:r>
        <w:rPr>
          <w:b/>
          <w:sz w:val="24"/>
        </w:rPr>
        <w:t>III. TERMIN I MIEJSCE</w:t>
      </w:r>
    </w:p>
    <w:p w:rsidR="007E6C6D" w:rsidRDefault="0050170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Bieg odbędzie się w dniu 1</w:t>
      </w:r>
      <w:r w:rsidR="006B2314">
        <w:rPr>
          <w:sz w:val="24"/>
        </w:rPr>
        <w:t>4</w:t>
      </w:r>
      <w:r>
        <w:rPr>
          <w:sz w:val="24"/>
        </w:rPr>
        <w:t xml:space="preserve"> stycznia 201</w:t>
      </w:r>
      <w:r w:rsidR="006B2314">
        <w:rPr>
          <w:sz w:val="24"/>
        </w:rPr>
        <w:t>8</w:t>
      </w:r>
      <w:r>
        <w:rPr>
          <w:sz w:val="24"/>
        </w:rPr>
        <w:t xml:space="preserve"> r. (niedziela) w ramach imprez towarzyszących 2</w:t>
      </w:r>
      <w:r w:rsidR="009004B3">
        <w:rPr>
          <w:sz w:val="24"/>
        </w:rPr>
        <w:t>6</w:t>
      </w:r>
      <w:r>
        <w:rPr>
          <w:sz w:val="24"/>
        </w:rPr>
        <w:t>. Finałowi Wielkiej Orkiestry Świątecznej Pomocy organizowanych przez Sztab Wyszkowski .</w:t>
      </w:r>
    </w:p>
    <w:p w:rsidR="007E6C6D" w:rsidRDefault="0050170B">
      <w:pPr>
        <w:pStyle w:val="Akapitzlist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Długość trasy około 3 kilometry.</w:t>
      </w:r>
    </w:p>
    <w:p w:rsidR="007E6C6D" w:rsidRDefault="0050170B" w:rsidP="00EA122C">
      <w:pPr>
        <w:pStyle w:val="Akapitzlist"/>
        <w:numPr>
          <w:ilvl w:val="0"/>
          <w:numId w:val="4"/>
        </w:numPr>
        <w:jc w:val="both"/>
      </w:pPr>
      <w:r>
        <w:rPr>
          <w:sz w:val="24"/>
        </w:rPr>
        <w:t xml:space="preserve">Oficjalne otwarcie Biegu </w:t>
      </w:r>
      <w:r w:rsidR="00EA122C" w:rsidRPr="00EA122C">
        <w:rPr>
          <w:sz w:val="24"/>
        </w:rPr>
        <w:t>"Policz się z cukrzycą i ucz się pierwszej pomocy"</w:t>
      </w:r>
      <w:r w:rsidR="00EA122C">
        <w:rPr>
          <w:sz w:val="24"/>
        </w:rPr>
        <w:t xml:space="preserve"> </w:t>
      </w:r>
      <w:r>
        <w:rPr>
          <w:sz w:val="24"/>
        </w:rPr>
        <w:t xml:space="preserve">oraz rozgrzewka dla uczestników odbędą się o godz. 12.00 na placu </w:t>
      </w:r>
      <w:r w:rsidR="00B50870">
        <w:rPr>
          <w:sz w:val="24"/>
        </w:rPr>
        <w:t>M</w:t>
      </w:r>
      <w:r>
        <w:rPr>
          <w:sz w:val="24"/>
        </w:rPr>
        <w:t xml:space="preserve">iejskim w Wyszkowie (teren pomiędzy ulicami Gen. J. Sowińskiego, a 11 Listopada), </w:t>
      </w:r>
      <w:r>
        <w:rPr>
          <w:color w:val="000000"/>
          <w:sz w:val="24"/>
        </w:rPr>
        <w:t>a zakończenie biegów (wręczenie nagród) odbędzie się około godz. 1</w:t>
      </w:r>
      <w:r w:rsidR="002B24FD">
        <w:rPr>
          <w:color w:val="000000"/>
          <w:sz w:val="24"/>
        </w:rPr>
        <w:t>3</w:t>
      </w:r>
      <w:r>
        <w:rPr>
          <w:color w:val="000000"/>
          <w:sz w:val="24"/>
        </w:rPr>
        <w:t>.</w:t>
      </w:r>
      <w:r w:rsidR="00062D6D">
        <w:rPr>
          <w:color w:val="000000"/>
          <w:sz w:val="24"/>
        </w:rPr>
        <w:t>30</w:t>
      </w:r>
      <w:r>
        <w:rPr>
          <w:color w:val="000000"/>
          <w:sz w:val="24"/>
        </w:rPr>
        <w:t xml:space="preserve"> na plenerowej scenie.</w:t>
      </w:r>
    </w:p>
    <w:p w:rsidR="007E6C6D" w:rsidRDefault="0050170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Start i meta biegów zlokalizowane będą </w:t>
      </w:r>
      <w:r w:rsidR="001F41A4">
        <w:rPr>
          <w:sz w:val="24"/>
        </w:rPr>
        <w:t xml:space="preserve">(w zależności od warunków pogodowych) </w:t>
      </w:r>
      <w:r w:rsidR="001F41A4">
        <w:rPr>
          <w:sz w:val="24"/>
        </w:rPr>
        <w:t>na boisku asfaltowym w Parku Karola Ferdynanda Wazy.</w:t>
      </w:r>
    </w:p>
    <w:p w:rsidR="007E6C6D" w:rsidRDefault="0050170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Szczegółowa trasa biegów (m</w:t>
      </w:r>
      <w:r w:rsidR="0031055D">
        <w:rPr>
          <w:sz w:val="24"/>
        </w:rPr>
        <w:t xml:space="preserve">apa) znajduje się na stronie: </w:t>
      </w:r>
      <w:r>
        <w:rPr>
          <w:sz w:val="24"/>
        </w:rPr>
        <w:t>wosp.wyszkow.pl</w:t>
      </w:r>
    </w:p>
    <w:p w:rsidR="007E6C6D" w:rsidRDefault="0050170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Trasy biegowe będą oznaczone taśmami oraz zabezpieczone przez wolontariuszy Wielkiej Orkiestry Świątecznej Pomocy.</w:t>
      </w:r>
    </w:p>
    <w:p w:rsidR="007E6C6D" w:rsidRDefault="007E6C6D"/>
    <w:p w:rsidR="007E6C6D" w:rsidRDefault="0050170B">
      <w:pPr>
        <w:rPr>
          <w:b/>
          <w:sz w:val="24"/>
        </w:rPr>
      </w:pPr>
      <w:r>
        <w:rPr>
          <w:b/>
          <w:sz w:val="24"/>
        </w:rPr>
        <w:t>IV. ZASADY UCZESTNICTWA</w:t>
      </w:r>
    </w:p>
    <w:p w:rsidR="007E6C6D" w:rsidRDefault="0050170B" w:rsidP="00A054BC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Biegu </w:t>
      </w:r>
      <w:r w:rsidR="00A054BC" w:rsidRPr="00A054BC">
        <w:rPr>
          <w:sz w:val="24"/>
        </w:rPr>
        <w:t>"Policz się z cukrzycą i ucz się pierwszej pomocy"</w:t>
      </w:r>
      <w:r w:rsidR="00A054BC">
        <w:rPr>
          <w:sz w:val="24"/>
        </w:rPr>
        <w:t xml:space="preserve"> </w:t>
      </w:r>
      <w:r>
        <w:rPr>
          <w:sz w:val="24"/>
        </w:rPr>
        <w:t>mogą wziąć udział wszyscy niezależnie od wieku.</w:t>
      </w:r>
    </w:p>
    <w:p w:rsidR="007E6C6D" w:rsidRDefault="0050170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Każdy uczestnik biorący udział w Biegu musi zostać zweryfikowany w Biurze Zawodów.</w:t>
      </w:r>
    </w:p>
    <w:p w:rsidR="007E6C6D" w:rsidRDefault="0050170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Warunkiem dopuszczenia zawodnika do biegu będzie własnoręczne podpisanie oświadczenia o braku przeciwwskazań do uczestnictwa w biegu, albo przedłożenie zaświadczenia lekarskiego o braku przeciwwskazań. W przypadku osób niepełnoletnich zaświadczenie, które nie jest zaświadczeniem lekarskim powinno być podpisane przez rodzica lub opiekuna prawnego uczestnika.</w:t>
      </w:r>
    </w:p>
    <w:p w:rsidR="007E6C6D" w:rsidRDefault="0050170B">
      <w:pPr>
        <w:pStyle w:val="Akapitzlist"/>
        <w:numPr>
          <w:ilvl w:val="0"/>
          <w:numId w:val="5"/>
        </w:numPr>
        <w:jc w:val="both"/>
      </w:pPr>
      <w:r>
        <w:rPr>
          <w:sz w:val="24"/>
        </w:rPr>
        <w:t>Wszyscy uczestnicy Biegu są zobowiązani do stosowania się do poleceń osób odpowiedzialnych za bezpieczeństwo, służb porządkowych oraz obsługi z ramienia Organizatora.</w:t>
      </w:r>
    </w:p>
    <w:p w:rsidR="007E6C6D" w:rsidRDefault="0050170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Decyzje obsługi medycznej co do kontynuowania biegu są ostateczne i niezmienne.</w:t>
      </w:r>
    </w:p>
    <w:p w:rsidR="007E6C6D" w:rsidRDefault="0050170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Formularz zgłoszeniowy do pobrania na stronach: wosp.wyszkow.pl, wosir.pl, wyszkow.pl</w:t>
      </w:r>
    </w:p>
    <w:p w:rsidR="007E6C6D" w:rsidRDefault="007E6C6D"/>
    <w:p w:rsidR="007E6C6D" w:rsidRDefault="0050170B">
      <w:pPr>
        <w:rPr>
          <w:b/>
          <w:sz w:val="24"/>
        </w:rPr>
      </w:pPr>
      <w:r>
        <w:rPr>
          <w:b/>
          <w:sz w:val="24"/>
        </w:rPr>
        <w:t> V. ZGŁOSZENIA I OPŁATA STARTOWA</w:t>
      </w:r>
    </w:p>
    <w:p w:rsidR="007E6C6D" w:rsidRDefault="0050170B" w:rsidP="008B3D2C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Zgłoszenia do Biegu będą przyjmowane w dniu imprezy.</w:t>
      </w:r>
    </w:p>
    <w:p w:rsidR="007E6C6D" w:rsidRDefault="0050170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 zgłoszenie uważa się łączne dopełnienie wszystkich poniższych czynności:</w:t>
      </w:r>
    </w:p>
    <w:p w:rsidR="007E6C6D" w:rsidRDefault="0050170B">
      <w:pPr>
        <w:pStyle w:val="Akapitzlist"/>
        <w:numPr>
          <w:ilvl w:val="0"/>
          <w:numId w:val="7"/>
        </w:numPr>
        <w:ind w:left="1134" w:hanging="425"/>
        <w:jc w:val="both"/>
        <w:rPr>
          <w:sz w:val="24"/>
        </w:rPr>
      </w:pPr>
      <w:r>
        <w:rPr>
          <w:sz w:val="24"/>
        </w:rPr>
        <w:t>złożenie podpisanego oświadczenia o braku przeciwwskazań do uczestnictwa w biegu lub zaświadczenia lekarskiego w Biurze Zawodów.</w:t>
      </w:r>
    </w:p>
    <w:p w:rsidR="007E6C6D" w:rsidRDefault="0050170B">
      <w:pPr>
        <w:pStyle w:val="Akapitzlist"/>
        <w:numPr>
          <w:ilvl w:val="0"/>
          <w:numId w:val="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Limit uczestników Biegu wynosi: 100 osób.</w:t>
      </w:r>
    </w:p>
    <w:p w:rsidR="007E6C6D" w:rsidRDefault="0050170B" w:rsidP="006B732D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Opłata startowa za udział w Biegu </w:t>
      </w:r>
      <w:r w:rsidR="00020FB6">
        <w:rPr>
          <w:sz w:val="24"/>
        </w:rPr>
        <w:t xml:space="preserve">WOŚP </w:t>
      </w:r>
      <w:r>
        <w:rPr>
          <w:sz w:val="24"/>
        </w:rPr>
        <w:t xml:space="preserve">jest przeznaczona </w:t>
      </w:r>
      <w:r w:rsidR="006B732D" w:rsidRPr="006B732D">
        <w:rPr>
          <w:sz w:val="24"/>
        </w:rPr>
        <w:t>na wsparcie program</w:t>
      </w:r>
      <w:r w:rsidR="006B732D">
        <w:rPr>
          <w:sz w:val="24"/>
        </w:rPr>
        <w:t>ów prowadzonych przez Fundację</w:t>
      </w:r>
      <w:r w:rsidR="006B732D" w:rsidRPr="006B732D">
        <w:rPr>
          <w:sz w:val="24"/>
        </w:rPr>
        <w:t xml:space="preserve"> </w:t>
      </w:r>
      <w:r w:rsidR="006B732D">
        <w:rPr>
          <w:sz w:val="24"/>
        </w:rPr>
        <w:t>WOŚP</w:t>
      </w:r>
      <w:r w:rsidR="006B732D" w:rsidRPr="006B732D">
        <w:rPr>
          <w:sz w:val="24"/>
        </w:rPr>
        <w:t xml:space="preserve"> - zakup pomp insulinowych (Program Leczenia Osobistymi Pompami Insulinowymi Kobiet Ciężarnych z Cukrzycą) oraz na zakup materiałów dydaktycznych do nauki pierwszej pomocy (Program Edukacyjny „Ratujemy i Uczymy Ratować”).</w:t>
      </w:r>
    </w:p>
    <w:p w:rsidR="007E6C6D" w:rsidRDefault="0050170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Wysokość opłaty startowej to minimum 30 złotych wrzucone do puszki WOŚP podczas rejestracji. </w:t>
      </w:r>
    </w:p>
    <w:p w:rsidR="007E6C6D" w:rsidRDefault="0050170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Opłata raz uiszczona nie podlega zwrotowi. </w:t>
      </w:r>
    </w:p>
    <w:p w:rsidR="007E6C6D" w:rsidRDefault="0050170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 ramach opłaty startowej uczestnicy biegu otrzymają: </w:t>
      </w:r>
    </w:p>
    <w:p w:rsidR="007E6C6D" w:rsidRDefault="0050170B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pamiątkowy ,okolicznościowy numer startowy (z agrafkami), </w:t>
      </w:r>
    </w:p>
    <w:p w:rsidR="007E6C6D" w:rsidRDefault="00B505A9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symboliczna ilość</w:t>
      </w:r>
      <w:r w:rsidR="00D92343">
        <w:rPr>
          <w:sz w:val="24"/>
        </w:rPr>
        <w:t xml:space="preserve"> pamiątkowych koszulek (</w:t>
      </w:r>
      <w:r w:rsidR="0050170B">
        <w:rPr>
          <w:sz w:val="24"/>
        </w:rPr>
        <w:t>wg kolejności zgłoszenia – rejestracji),</w:t>
      </w:r>
    </w:p>
    <w:p w:rsidR="007E6C6D" w:rsidRDefault="0050170B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pamiątkowy medal (na mecie).</w:t>
      </w:r>
    </w:p>
    <w:p w:rsidR="007E6C6D" w:rsidRDefault="007E6C6D">
      <w:pPr>
        <w:jc w:val="both"/>
        <w:rPr>
          <w:b/>
          <w:color w:val="800000"/>
        </w:rPr>
      </w:pPr>
    </w:p>
    <w:p w:rsidR="007E6C6D" w:rsidRDefault="0050170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KLASYFIKACJA I NAGRODY</w:t>
      </w:r>
    </w:p>
    <w:p w:rsidR="007E6C6D" w:rsidRDefault="0050170B">
      <w:pPr>
        <w:pStyle w:val="Akapitzlist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Podczas Biegu nie będzie prowadzona klasyfikacja w różnych kategoriach wiekowych.</w:t>
      </w:r>
    </w:p>
    <w:p w:rsidR="007E6C6D" w:rsidRDefault="0050170B">
      <w:pPr>
        <w:pStyle w:val="Akapitzlist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Trzy najszybsze Kobiety oraz trzech najszybszych Mężczyzn otrzymają pamiątkowe puchary.</w:t>
      </w:r>
    </w:p>
    <w:p w:rsidR="007E6C6D" w:rsidRDefault="0050170B">
      <w:pPr>
        <w:pStyle w:val="Akapitzlist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Puchary zostaną wręczone na plenerowej scenie Wyszkowskiego Sztabu WOŚP.</w:t>
      </w:r>
    </w:p>
    <w:p w:rsidR="007E6C6D" w:rsidRDefault="007E6C6D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7E6C6D" w:rsidRDefault="0050170B">
      <w:pPr>
        <w:rPr>
          <w:b/>
          <w:sz w:val="24"/>
        </w:rPr>
      </w:pPr>
      <w:r>
        <w:rPr>
          <w:b/>
          <w:sz w:val="24"/>
        </w:rPr>
        <w:t>VII. BIURO ZAWODÓW – rejestracja, odbiór pakietów startowych</w:t>
      </w:r>
    </w:p>
    <w:p w:rsidR="007E6C6D" w:rsidRDefault="0050170B">
      <w:pPr>
        <w:pStyle w:val="Akapitzlist"/>
        <w:numPr>
          <w:ilvl w:val="0"/>
          <w:numId w:val="8"/>
        </w:numPr>
        <w:jc w:val="both"/>
      </w:pPr>
      <w:r>
        <w:rPr>
          <w:sz w:val="24"/>
        </w:rPr>
        <w:t xml:space="preserve">Biuro Zawodów będzie zlokalizowane w oznaczonym namiocie na </w:t>
      </w:r>
      <w:r w:rsidR="005B090C">
        <w:rPr>
          <w:sz w:val="24"/>
        </w:rPr>
        <w:t>p</w:t>
      </w:r>
      <w:r>
        <w:rPr>
          <w:sz w:val="24"/>
        </w:rPr>
        <w:t xml:space="preserve">lacu Miejskim w Wyszkowie (teren pomiędzy ul. Gen. J. Sowińskiego, a 11 Listopada) w dniu                                    </w:t>
      </w:r>
      <w:r w:rsidR="005B090C">
        <w:rPr>
          <w:b/>
          <w:bCs/>
          <w:sz w:val="24"/>
        </w:rPr>
        <w:t>1</w:t>
      </w:r>
      <w:r w:rsidR="00E723B4">
        <w:rPr>
          <w:b/>
          <w:bCs/>
          <w:sz w:val="24"/>
        </w:rPr>
        <w:t>4</w:t>
      </w:r>
      <w:r w:rsidR="005B090C">
        <w:rPr>
          <w:b/>
          <w:bCs/>
          <w:sz w:val="24"/>
        </w:rPr>
        <w:t xml:space="preserve"> stycznia 201</w:t>
      </w:r>
      <w:r w:rsidR="00E723B4">
        <w:rPr>
          <w:b/>
          <w:bCs/>
          <w:sz w:val="24"/>
        </w:rPr>
        <w:t>8</w:t>
      </w:r>
      <w:r w:rsidR="005B090C">
        <w:rPr>
          <w:b/>
          <w:bCs/>
          <w:sz w:val="24"/>
        </w:rPr>
        <w:t xml:space="preserve">  (niedziela</w:t>
      </w:r>
      <w:r>
        <w:rPr>
          <w:b/>
          <w:bCs/>
          <w:sz w:val="24"/>
        </w:rPr>
        <w:t>)  w godzinach:  10:00-11:45.</w:t>
      </w:r>
    </w:p>
    <w:p w:rsidR="007E6C6D" w:rsidRDefault="007E6C6D">
      <w:pPr>
        <w:pStyle w:val="Akapitzlist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E6C6D" w:rsidRDefault="0050170B">
      <w:pPr>
        <w:pStyle w:val="Akapitzlist"/>
        <w:jc w:val="center"/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Uwaga</w:t>
      </w:r>
      <w:r>
        <w:rPr>
          <w:rFonts w:eastAsia="Times New Roman" w:cs="Times New Roman"/>
          <w:sz w:val="24"/>
          <w:szCs w:val="24"/>
          <w:lang w:eastAsia="pl-PL"/>
        </w:rPr>
        <w:t>!</w:t>
      </w:r>
    </w:p>
    <w:p w:rsidR="007E6C6D" w:rsidRDefault="0050170B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Podczas rejestracji, zawodnicy muszą posiadać dokument ze zdjęciem celem weryfikacji danych osobowych.</w:t>
      </w:r>
    </w:p>
    <w:p w:rsidR="007E6C6D" w:rsidRDefault="007E6C6D">
      <w:pPr>
        <w:jc w:val="both"/>
        <w:rPr>
          <w:sz w:val="24"/>
        </w:rPr>
      </w:pPr>
    </w:p>
    <w:p w:rsidR="007E6C6D" w:rsidRDefault="00501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 . OCHRONA DANYCH OSOBOWYCH</w:t>
      </w:r>
    </w:p>
    <w:p w:rsidR="007E6C6D" w:rsidRDefault="0050170B" w:rsidP="00A373F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uczestników Biegu będą przetwarzane w celach przeprowadzenia Biegu </w:t>
      </w:r>
      <w:r w:rsidR="00A373FA" w:rsidRPr="00A373FA">
        <w:rPr>
          <w:sz w:val="24"/>
          <w:szCs w:val="24"/>
        </w:rPr>
        <w:t>„Policz się z cukrzycą i ucz się pierwszej pomocy”</w:t>
      </w:r>
      <w:r w:rsidR="00A373FA">
        <w:rPr>
          <w:sz w:val="24"/>
          <w:szCs w:val="24"/>
        </w:rPr>
        <w:t>.</w:t>
      </w:r>
    </w:p>
    <w:p w:rsidR="007E6C6D" w:rsidRDefault="0050170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uczestników Biegu „Policz się z cukrzycą” będą wykorzystywane zgodnie z warunkami określonymi w ustawie z dnia 29 sierpnia 1997 r. o ochronie danych osobowych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2016 poz. 922). Administratorem danych osobowych jest Organizator (Wydział Promocji, Kultury i Sportu Urzędu Miejskiego w Wyszkowie).</w:t>
      </w:r>
    </w:p>
    <w:p w:rsidR="007E6C6D" w:rsidRDefault="0050170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Przetwarzanie danych, o których mowa w ustępie 1 niniejszego paragrafu w związku z udziałem w Biegu obejmuje także publikację imienia i nazwiska uczestnika wraz z nazwą miejscowości, w której zamieszkuje - w każdy sposób, w jaki publikowany lub rozpowszechniany będzie projekt.</w:t>
      </w:r>
    </w:p>
    <w:p w:rsidR="007E6C6D" w:rsidRDefault="0050170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ma prawo wglądu do swoich danych osobowych oraz ich poprawiania.</w:t>
      </w:r>
    </w:p>
    <w:p w:rsidR="007E6C6D" w:rsidRDefault="0050170B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danych osobowych oraz wyrażenie zgody na ich przetwarzanie jest dobrowolne, lecz ich niepodanie lub brak zgody na ich przetwarza</w:t>
      </w:r>
      <w:r w:rsidR="00B725D9">
        <w:rPr>
          <w:sz w:val="24"/>
          <w:szCs w:val="24"/>
        </w:rPr>
        <w:t>nie uniemożliwia udział w Biegu.</w:t>
      </w:r>
    </w:p>
    <w:p w:rsidR="007E6C6D" w:rsidRDefault="007E6C6D"/>
    <w:p w:rsidR="007E6C6D" w:rsidRDefault="0050170B">
      <w:pPr>
        <w:rPr>
          <w:b/>
          <w:sz w:val="24"/>
        </w:rPr>
      </w:pPr>
      <w:r>
        <w:rPr>
          <w:b/>
          <w:sz w:val="24"/>
        </w:rPr>
        <w:t>IX. POSTANOWIENIA KOŃCOWE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Wszystkich uczestników Biegu obowiązuje niniejszy regulamin.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Organizator zastrzega sobie prawo do przeprowadzenia z każdym z uczestników wywiadu, robienia mu zdjęć i filmowania na potrzeby reklamowe, promocyjne, wykorzystania w Internecie lub w transmisjach radiowo-telewizyjnych oraz na inne potrzeby komercyjne.</w:t>
      </w:r>
    </w:p>
    <w:p w:rsidR="007E6C6D" w:rsidRPr="002946BB" w:rsidRDefault="0050170B" w:rsidP="002946B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Organizator zastrzega sobie prawo do nieodpłatnego wykorzystywania </w:t>
      </w:r>
      <w:r w:rsidRPr="002946BB">
        <w:rPr>
          <w:sz w:val="24"/>
        </w:rPr>
        <w:t xml:space="preserve">wszelkich zdjęć, materiałów filmowych, wywiadów i nagrań dźwiękowych przedstawiających uczestników </w:t>
      </w:r>
      <w:r w:rsidR="002946BB">
        <w:rPr>
          <w:sz w:val="24"/>
        </w:rPr>
        <w:t>B</w:t>
      </w:r>
      <w:r w:rsidRPr="002946BB">
        <w:rPr>
          <w:sz w:val="24"/>
        </w:rPr>
        <w:t xml:space="preserve">iegu. Mogą one być wykorzystane przez Organizatora poprzez umieszczanie na nośnikach </w:t>
      </w:r>
      <w:r w:rsidR="002946BB">
        <w:rPr>
          <w:sz w:val="24"/>
        </w:rPr>
        <w:t>cyfrowych</w:t>
      </w:r>
      <w:r w:rsidRPr="002946BB">
        <w:rPr>
          <w:sz w:val="24"/>
        </w:rPr>
        <w:t>, w katalogach oraz mediach, na stronach in</w:t>
      </w:r>
      <w:r w:rsidR="002946BB">
        <w:rPr>
          <w:sz w:val="24"/>
        </w:rPr>
        <w:t>ternetowych, w </w:t>
      </w:r>
      <w:r w:rsidRPr="002946BB">
        <w:rPr>
          <w:sz w:val="24"/>
        </w:rPr>
        <w:t>gazetach i na wystawach, jak również na potrzeby promocyjno-reklamowe związane z działalnością prowadzoną przez Organizatora.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Na miejsce </w:t>
      </w:r>
      <w:r w:rsidR="00506251">
        <w:rPr>
          <w:sz w:val="24"/>
        </w:rPr>
        <w:t>B</w:t>
      </w:r>
      <w:r>
        <w:rPr>
          <w:sz w:val="24"/>
        </w:rPr>
        <w:t>iegu zabrania się wnoszenia środków odurzających, nielegalnych substancji, środków podnoszących wydajność fizyczną oraz środków alkoholowych jakiegokolwiek rodzaju. Uczestnikom zabrania się zażywania takich środków i substancji zarówno przed jak i podczas biegu pod warunkiem wykluczenia z niego. W wypadku stwierdzenia, że uczestnik narusza powyższy zakaz, organizator zastrzega sobie możliwość niedopuszczenia go do udziału w biegu lub wykluczenia go w jego trakcie.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Każdy uczestnik biegu jest zobowiązany do umieszczenia numeru startowego z przodu, na wysokości klatki piersiowej.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Organizator zapewnia opiekę medyczną na trasie biegu.</w:t>
      </w:r>
    </w:p>
    <w:p w:rsidR="007E6C6D" w:rsidRDefault="0050170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Ubezpieczenie od nieszczęśliwych wypadków w czasie dojazdu na i z biegu oraz podczas trwania biegu pozostaje w gestii uczestników lub jednostek zgłaszających zawodników do uczestnictwa w imprezie. Organizatorzy nie ponoszą odpowiedzialności za szkody wynikłe z tego tytułu.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Organizator nie zapewnia uczestnikom biegu szatni oraz depozytów. 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Organizator nie odpowiada za rzeczy zgubione w trakcie imprezy.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Bieg odbędzie się bez względu na warunki atmosferyczne.</w:t>
      </w:r>
    </w:p>
    <w:p w:rsidR="007E6C6D" w:rsidRDefault="0050170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 sprawach nieobjętych niniejszym regulaminem rozstrzyga Organizator.</w:t>
      </w:r>
    </w:p>
    <w:sectPr w:rsidR="007E6C6D">
      <w:pgSz w:w="11906" w:h="16838"/>
      <w:pgMar w:top="1134" w:right="993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Audiowi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441"/>
    <w:multiLevelType w:val="multilevel"/>
    <w:tmpl w:val="AC12E45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2.%3."/>
      <w:lvlJc w:val="right"/>
      <w:pPr>
        <w:ind w:left="2869" w:hanging="180"/>
      </w:pPr>
    </w:lvl>
    <w:lvl w:ilvl="3">
      <w:start w:val="1"/>
      <w:numFmt w:val="decimal"/>
      <w:lvlText w:val="%2.%3.%4."/>
      <w:lvlJc w:val="left"/>
      <w:pPr>
        <w:ind w:left="3589" w:hanging="360"/>
      </w:pPr>
    </w:lvl>
    <w:lvl w:ilvl="4">
      <w:start w:val="1"/>
      <w:numFmt w:val="lowerLetter"/>
      <w:lvlText w:val="%2.%3.%4.%5."/>
      <w:lvlJc w:val="left"/>
      <w:pPr>
        <w:ind w:left="4309" w:hanging="360"/>
      </w:pPr>
    </w:lvl>
    <w:lvl w:ilvl="5">
      <w:start w:val="1"/>
      <w:numFmt w:val="lowerRoman"/>
      <w:lvlText w:val="%2.%3.%4.%5.%6."/>
      <w:lvlJc w:val="right"/>
      <w:pPr>
        <w:ind w:left="5029" w:hanging="180"/>
      </w:pPr>
    </w:lvl>
    <w:lvl w:ilvl="6">
      <w:start w:val="1"/>
      <w:numFmt w:val="decimal"/>
      <w:lvlText w:val="%2.%3.%4.%5.%6.%7."/>
      <w:lvlJc w:val="left"/>
      <w:pPr>
        <w:ind w:left="5749" w:hanging="360"/>
      </w:pPr>
    </w:lvl>
    <w:lvl w:ilvl="7">
      <w:start w:val="1"/>
      <w:numFmt w:val="lowerLetter"/>
      <w:lvlText w:val="%2.%3.%4.%5.%6.%7.%8."/>
      <w:lvlJc w:val="left"/>
      <w:pPr>
        <w:ind w:left="6469" w:hanging="360"/>
      </w:pPr>
    </w:lvl>
    <w:lvl w:ilvl="8">
      <w:start w:val="1"/>
      <w:numFmt w:val="lowerRoman"/>
      <w:lvlText w:val="%2.%3.%4.%5.%6.%7.%8.%9."/>
      <w:lvlJc w:val="right"/>
      <w:pPr>
        <w:ind w:left="7189" w:hanging="180"/>
      </w:pPr>
    </w:lvl>
  </w:abstractNum>
  <w:abstractNum w:abstractNumId="1">
    <w:nsid w:val="12F86E00"/>
    <w:multiLevelType w:val="multilevel"/>
    <w:tmpl w:val="72746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E30457F"/>
    <w:multiLevelType w:val="multilevel"/>
    <w:tmpl w:val="B0D2F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31927D92"/>
    <w:multiLevelType w:val="multilevel"/>
    <w:tmpl w:val="4970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7CF2D01"/>
    <w:multiLevelType w:val="multilevel"/>
    <w:tmpl w:val="701C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41982DCF"/>
    <w:multiLevelType w:val="multilevel"/>
    <w:tmpl w:val="403825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39208C6"/>
    <w:multiLevelType w:val="multilevel"/>
    <w:tmpl w:val="8B2453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5487F57"/>
    <w:multiLevelType w:val="multilevel"/>
    <w:tmpl w:val="F490B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5E3011E2"/>
    <w:multiLevelType w:val="multilevel"/>
    <w:tmpl w:val="977A9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0AB3C6D"/>
    <w:multiLevelType w:val="multilevel"/>
    <w:tmpl w:val="C5028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8547E9A"/>
    <w:multiLevelType w:val="multilevel"/>
    <w:tmpl w:val="6BEA7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7B182657"/>
    <w:multiLevelType w:val="multilevel"/>
    <w:tmpl w:val="0862F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C6D"/>
    <w:rsid w:val="00020FB6"/>
    <w:rsid w:val="00062D6D"/>
    <w:rsid w:val="00145711"/>
    <w:rsid w:val="001F41A4"/>
    <w:rsid w:val="002946BB"/>
    <w:rsid w:val="002B24FD"/>
    <w:rsid w:val="002D44D9"/>
    <w:rsid w:val="0031055D"/>
    <w:rsid w:val="0034243B"/>
    <w:rsid w:val="00342BED"/>
    <w:rsid w:val="0050170B"/>
    <w:rsid w:val="00506251"/>
    <w:rsid w:val="00523A6D"/>
    <w:rsid w:val="005967AB"/>
    <w:rsid w:val="005B090C"/>
    <w:rsid w:val="006B2314"/>
    <w:rsid w:val="006B732D"/>
    <w:rsid w:val="007E6C6D"/>
    <w:rsid w:val="007F68C0"/>
    <w:rsid w:val="008B3D2C"/>
    <w:rsid w:val="009004B3"/>
    <w:rsid w:val="00957D0D"/>
    <w:rsid w:val="00A054BC"/>
    <w:rsid w:val="00A33334"/>
    <w:rsid w:val="00A373FA"/>
    <w:rsid w:val="00B1181C"/>
    <w:rsid w:val="00B505A9"/>
    <w:rsid w:val="00B50870"/>
    <w:rsid w:val="00B725D9"/>
    <w:rsid w:val="00CD7D8C"/>
    <w:rsid w:val="00D444F5"/>
    <w:rsid w:val="00D50D05"/>
    <w:rsid w:val="00D92343"/>
    <w:rsid w:val="00E723B4"/>
    <w:rsid w:val="00E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Tretekstu"/>
    <w:pPr>
      <w:numPr>
        <w:ilvl w:val="1"/>
        <w:numId w:val="1"/>
      </w:numPr>
      <w:spacing w:before="238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Tretekstu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qFormat/>
    <w:rPr>
      <w:rFonts w:ascii="Cambria" w:hAnsi="Cambria"/>
      <w:b/>
      <w:bCs/>
      <w:color w:val="4F81BD"/>
    </w:rPr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  <w:b/>
      <w:bCs/>
    </w:rPr>
  </w:style>
  <w:style w:type="character" w:customStyle="1" w:styleId="ListLabel1">
    <w:name w:val="ListLabel 1"/>
    <w:qFormat/>
    <w:rPr>
      <w:rFonts w:cs="Symbol"/>
      <w:b/>
      <w:bCs/>
    </w:rPr>
  </w:style>
  <w:style w:type="character" w:customStyle="1" w:styleId="ListLabel2">
    <w:name w:val="ListLabel 2"/>
    <w:qFormat/>
    <w:rPr>
      <w:rFonts w:cs="OpenSymbol"/>
      <w:b/>
      <w:bCs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nyWeb">
    <w:name w:val="Normal (Web)"/>
    <w:basedOn w:val="Normalny"/>
    <w:qFormat/>
    <w:pPr>
      <w:spacing w:before="10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8121</TotalTime>
  <Pages>1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</dc:creator>
  <cp:lastModifiedBy>Lechu</cp:lastModifiedBy>
  <cp:revision>41</cp:revision>
  <cp:lastPrinted>2018-01-02T15:07:00Z</cp:lastPrinted>
  <dcterms:created xsi:type="dcterms:W3CDTF">2017-01-05T14:09:00Z</dcterms:created>
  <dcterms:modified xsi:type="dcterms:W3CDTF">2018-01-02T15:08:00Z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2017-01-05T07:53:00Z</dcterms:created>
  <dc:creator>Lechu</dc:creator>
  <dc:language>pl-PL</dc:language>
  <cp:lastPrinted>2017-01-05T11:19:00Z</cp:lastPrinted>
  <dcterms:modified xsi:type="dcterms:W3CDTF">2017-01-05T14:59:50Z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